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F4CE" w14:textId="77777777" w:rsidR="00874410" w:rsidRDefault="00874410" w:rsidP="00874410">
      <w:pPr>
        <w:rPr>
          <w:b/>
          <w:bCs/>
        </w:rPr>
      </w:pPr>
    </w:p>
    <w:p w14:paraId="56366584" w14:textId="77777777" w:rsidR="00874410" w:rsidRPr="00462EC5" w:rsidRDefault="00874410" w:rsidP="00874410">
      <w:pPr>
        <w:rPr>
          <w:rFonts w:ascii="Times New Roman" w:hAnsi="Times New Roman" w:cs="Times New Roman"/>
          <w:b/>
          <w:sz w:val="32"/>
          <w:szCs w:val="32"/>
          <w:lang w:val="en-US"/>
        </w:rPr>
      </w:pPr>
      <w:r>
        <w:rPr>
          <w:rFonts w:ascii="Times New Roman" w:hAnsi="Times New Roman" w:cs="Times New Roman"/>
          <w:b/>
          <w:bCs/>
          <w:sz w:val="24"/>
          <w:szCs w:val="24"/>
          <w:lang w:val="en-US"/>
        </w:rPr>
        <w:t xml:space="preserve">              </w:t>
      </w:r>
      <w:r w:rsidRPr="00462EC5">
        <w:rPr>
          <w:rFonts w:ascii="Times New Roman" w:hAnsi="Times New Roman" w:cs="Times New Roman"/>
          <w:b/>
          <w:bCs/>
          <w:sz w:val="32"/>
          <w:szCs w:val="32"/>
          <w:lang w:val="en-US"/>
        </w:rPr>
        <w:t xml:space="preserve">SHARAYU </w:t>
      </w:r>
      <w:r w:rsidRPr="00462EC5">
        <w:rPr>
          <w:rFonts w:ascii="Times New Roman" w:hAnsi="Times New Roman" w:cs="Times New Roman"/>
          <w:b/>
          <w:sz w:val="32"/>
          <w:szCs w:val="32"/>
          <w:lang w:val="en-US"/>
        </w:rPr>
        <w:t>CO-OPERATIVE HOUSING SOCIETY LTD</w:t>
      </w:r>
    </w:p>
    <w:p w14:paraId="7FE15B41" w14:textId="77777777" w:rsidR="00874410" w:rsidRPr="00122EF3" w:rsidRDefault="00874410" w:rsidP="00874410">
      <w:pPr>
        <w:jc w:val="center"/>
        <w:rPr>
          <w:rFonts w:ascii="Times New Roman" w:hAnsi="Times New Roman" w:cs="Times New Roman"/>
          <w:b/>
          <w:lang w:val="en-US"/>
        </w:rPr>
      </w:pPr>
      <w:r w:rsidRPr="00122EF3">
        <w:rPr>
          <w:rFonts w:ascii="Times New Roman" w:hAnsi="Times New Roman" w:cs="Times New Roman"/>
          <w:b/>
          <w:lang w:val="en-US"/>
        </w:rPr>
        <w:t>SECTOR- 29, VASHI, NAVI MUMBAI - 400703</w:t>
      </w:r>
    </w:p>
    <w:p w14:paraId="0376D8CF" w14:textId="77777777" w:rsidR="00874410" w:rsidRDefault="00874410" w:rsidP="00874410">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w:t>
      </w:r>
      <w:r w:rsidRPr="00122EF3">
        <w:rPr>
          <w:rFonts w:ascii="Times New Roman" w:hAnsi="Times New Roman" w:cs="Times New Roman"/>
          <w:b/>
          <w:lang w:val="en-US"/>
        </w:rPr>
        <w:t>Reg. No.</w:t>
      </w:r>
      <w:r>
        <w:rPr>
          <w:rFonts w:ascii="Times New Roman" w:hAnsi="Times New Roman" w:cs="Times New Roman"/>
          <w:b/>
          <w:lang w:val="en-US"/>
        </w:rPr>
        <w:t xml:space="preserve"> TNA/(TNA)/ HSG/ (TC)/6876 1994-95)</w:t>
      </w:r>
    </w:p>
    <w:p w14:paraId="01682AFC" w14:textId="77777777" w:rsidR="00874410" w:rsidRDefault="00874410" w:rsidP="00874410">
      <w:pPr>
        <w:pBdr>
          <w:bottom w:val="double" w:sz="6" w:space="1" w:color="auto"/>
        </w:pBdr>
        <w:jc w:val="center"/>
        <w:rPr>
          <w:rFonts w:ascii="Times New Roman" w:hAnsi="Times New Roman" w:cs="Times New Roman"/>
          <w:b/>
          <w:lang w:val="en-US"/>
        </w:rPr>
      </w:pPr>
      <w:hyperlink r:id="rId5" w:history="1">
        <w:r w:rsidRPr="007521D0">
          <w:rPr>
            <w:rStyle w:val="Hyperlink"/>
            <w:rFonts w:ascii="Times New Roman" w:hAnsi="Times New Roman" w:cs="Times New Roman"/>
            <w:b/>
            <w:lang w:val="en-US"/>
          </w:rPr>
          <w:t>www.sharayuchs.com</w:t>
        </w:r>
      </w:hyperlink>
    </w:p>
    <w:p w14:paraId="1445B85A" w14:textId="77777777" w:rsidR="00874410" w:rsidRPr="00122EF3" w:rsidRDefault="00874410" w:rsidP="00874410">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e-mail: sharayuchs29@gmail.com</w:t>
      </w:r>
    </w:p>
    <w:p w14:paraId="51BE0E04" w14:textId="77777777" w:rsidR="00874410" w:rsidRDefault="00874410" w:rsidP="00874410">
      <w:pPr>
        <w:rPr>
          <w:b/>
          <w:bCs/>
        </w:rPr>
      </w:pPr>
    </w:p>
    <w:p w14:paraId="325D7BFC" w14:textId="77777777" w:rsidR="00652C59" w:rsidRDefault="00652C59" w:rsidP="00865636">
      <w:pPr>
        <w:rPr>
          <w:b/>
          <w:bCs/>
        </w:rPr>
      </w:pPr>
    </w:p>
    <w:p w14:paraId="08AB0C29" w14:textId="6C7DD4E6" w:rsidR="00865636" w:rsidRPr="00865636" w:rsidRDefault="00865636" w:rsidP="00865636">
      <w:r w:rsidRPr="00865636">
        <w:rPr>
          <w:b/>
          <w:bCs/>
        </w:rPr>
        <w:t>CERTIFIED TRUE COPY OF THE RESOLUTION PASSED BY THE MANAGING COMMITTEE OF</w:t>
      </w:r>
    </w:p>
    <w:p w14:paraId="24FE3F3D" w14:textId="77777777" w:rsidR="00865636" w:rsidRPr="00865636" w:rsidRDefault="00865636" w:rsidP="00865636">
      <w:r w:rsidRPr="00865636">
        <w:rPr>
          <w:b/>
          <w:bCs/>
        </w:rPr>
        <w:t>SHARAYU CO-OPERATIVE HOUSING SOCIETY LTD.</w:t>
      </w:r>
      <w:r w:rsidRPr="00865636">
        <w:br/>
        <w:t>Sector 29, Vashi, Navi Mumbai – 400703</w:t>
      </w:r>
    </w:p>
    <w:p w14:paraId="48CCBF6E" w14:textId="77777777" w:rsidR="00865636" w:rsidRPr="00865636" w:rsidRDefault="00865636" w:rsidP="00865636"/>
    <w:p w14:paraId="71D8C89B" w14:textId="2CC92A7E" w:rsidR="00865636" w:rsidRPr="00865636" w:rsidRDefault="00865636" w:rsidP="00865636">
      <w:r w:rsidRPr="00865636">
        <w:rPr>
          <w:b/>
          <w:bCs/>
        </w:rPr>
        <w:t xml:space="preserve">RESOLUTION NO. </w:t>
      </w:r>
      <w:r w:rsidR="00DF09CD">
        <w:rPr>
          <w:b/>
          <w:bCs/>
        </w:rPr>
        <w:t>01</w:t>
      </w:r>
      <w:r w:rsidRPr="00865636">
        <w:rPr>
          <w:b/>
          <w:bCs/>
        </w:rPr>
        <w:t xml:space="preserve"> / 2026</w:t>
      </w:r>
    </w:p>
    <w:p w14:paraId="2494E6DC" w14:textId="2AC9969A" w:rsidR="00865636" w:rsidRDefault="00865636" w:rsidP="00865636">
      <w:r w:rsidRPr="00865636">
        <w:t xml:space="preserve">A meeting of the Managing Committee of Sharayu Co-operative Housing Society Ltd. was held on </w:t>
      </w:r>
      <w:r w:rsidR="00BA71F3">
        <w:t>24</w:t>
      </w:r>
      <w:r w:rsidR="00DF09CD">
        <w:t>.</w:t>
      </w:r>
      <w:r w:rsidR="00BA71F3">
        <w:t>05.26</w:t>
      </w:r>
      <w:r w:rsidRPr="00865636">
        <w:t xml:space="preserve"> at the Society premises, wherein the following resolution was passed unanimously:</w:t>
      </w:r>
    </w:p>
    <w:p w14:paraId="7D5D9F06" w14:textId="2546CEEE" w:rsidR="007C12D0" w:rsidRPr="00865636" w:rsidRDefault="00343FB8" w:rsidP="00865636">
      <w:r>
        <w:t xml:space="preserve">The matter was urgent and </w:t>
      </w:r>
      <w:r w:rsidR="00F8501C">
        <w:t>important,</w:t>
      </w:r>
      <w:r>
        <w:t xml:space="preserve"> and we had to take a</w:t>
      </w:r>
      <w:r w:rsidR="00F8501C">
        <w:t>n</w:t>
      </w:r>
      <w:r>
        <w:t xml:space="preserve"> </w:t>
      </w:r>
      <w:r w:rsidR="00B44BCC">
        <w:t xml:space="preserve">immediate </w:t>
      </w:r>
      <w:r w:rsidR="00F8501C">
        <w:t>stance,</w:t>
      </w:r>
      <w:r w:rsidR="00B44BCC">
        <w:t xml:space="preserve"> hence it was put up on the official Society MC </w:t>
      </w:r>
      <w:r w:rsidR="0089717A">
        <w:t xml:space="preserve">WhatsApp </w:t>
      </w:r>
      <w:r w:rsidR="00F8501C">
        <w:t>group,</w:t>
      </w:r>
      <w:r w:rsidR="0089717A">
        <w:t xml:space="preserve"> and </w:t>
      </w:r>
      <w:r w:rsidR="00603701">
        <w:t xml:space="preserve">we got it ratified </w:t>
      </w:r>
      <w:r w:rsidR="00652C59">
        <w:t>it that way.</w:t>
      </w:r>
    </w:p>
    <w:p w14:paraId="7F6945D5" w14:textId="77777777" w:rsidR="00865636" w:rsidRPr="00865636" w:rsidRDefault="00865636" w:rsidP="00865636"/>
    <w:p w14:paraId="04A8FA43" w14:textId="77777777" w:rsidR="00865636" w:rsidRPr="00865636" w:rsidRDefault="00865636" w:rsidP="00865636">
      <w:r w:rsidRPr="00865636">
        <w:rPr>
          <w:b/>
          <w:bCs/>
        </w:rPr>
        <w:t>“RESOLVED THAT”</w:t>
      </w:r>
    </w:p>
    <w:p w14:paraId="619595CF" w14:textId="77777777" w:rsidR="00865636" w:rsidRPr="00865636" w:rsidRDefault="00865636" w:rsidP="00865636">
      <w:r w:rsidRPr="00865636">
        <w:t>Whereas certain complaints, allegations, proceedings and/or legal actions have been initiated by Mr. Viraj Sharma against members of the Managing Committee and office bearers of the Society in relation to the affairs, administration and redevelopment process of the Society;</w:t>
      </w:r>
    </w:p>
    <w:p w14:paraId="42A10C40" w14:textId="77777777" w:rsidR="00865636" w:rsidRPr="00865636" w:rsidRDefault="00865636" w:rsidP="00865636">
      <w:r w:rsidRPr="00865636">
        <w:t>And whereas the Managing Committee is of the considered opinion that the said proceedings are against the collective functioning and bona fide decisions taken by the Committee in discharge of its statutory duties and responsibilities under the Maharashtra Co-operative Societies Act, Rules and applicable Government directives;</w:t>
      </w:r>
    </w:p>
    <w:p w14:paraId="375FDC3A" w14:textId="77777777" w:rsidR="00865636" w:rsidRPr="00865636" w:rsidRDefault="00865636" w:rsidP="00865636">
      <w:r w:rsidRPr="00865636">
        <w:t>And whereas the Managing Committee deems it necessary and expedient, in the interest of the Society and for proper legal representation, to appoint an Advocate / Legal Counsel to defend, represent and advise the Society, its Managing Committee members and office bearers in all such proceedings, complaints, notices, applications, hearings and related legal matters arising therefrom;</w:t>
      </w:r>
    </w:p>
    <w:p w14:paraId="739062E7" w14:textId="2EAF9034" w:rsidR="00865636" w:rsidRPr="00865636" w:rsidRDefault="00865636" w:rsidP="00865636">
      <w:r w:rsidRPr="00865636">
        <w:t xml:space="preserve">NOW THEREFORE IT IS HEREBY RESOLVED THAT the Managing Committee hereby approves the appointment </w:t>
      </w:r>
      <w:r w:rsidR="0078129F" w:rsidRPr="00865636">
        <w:t xml:space="preserve">of </w:t>
      </w:r>
      <w:r w:rsidR="0078129F">
        <w:t xml:space="preserve">Advocate </w:t>
      </w:r>
      <w:r w:rsidR="00D11970">
        <w:t>Santosh F.</w:t>
      </w:r>
      <w:r w:rsidR="0078129F">
        <w:t xml:space="preserve"> </w:t>
      </w:r>
      <w:r w:rsidR="00281C8A">
        <w:t>Sukre</w:t>
      </w:r>
      <w:r w:rsidRPr="00865636">
        <w:t>, as the Legal Counsel for the Society and/or the Managing Committee members in connection with the matters initiated by Mr. Viraj Sharma and any connected proceedings arising therefrom.</w:t>
      </w:r>
    </w:p>
    <w:p w14:paraId="052F1CDA" w14:textId="1CE61EAA" w:rsidR="00865636" w:rsidRPr="00865636" w:rsidRDefault="00865636" w:rsidP="00865636">
      <w:r w:rsidRPr="00865636">
        <w:lastRenderedPageBreak/>
        <w:t>RESOLVED FURTHER THAT M</w:t>
      </w:r>
      <w:r w:rsidR="004D294E">
        <w:t>rs</w:t>
      </w:r>
      <w:r w:rsidRPr="00865636">
        <w:t xml:space="preserve">. </w:t>
      </w:r>
      <w:r w:rsidR="004D294E">
        <w:t>Sujata Bangar</w:t>
      </w:r>
      <w:r w:rsidRPr="00865636">
        <w:t>, Chairman and Mr.</w:t>
      </w:r>
      <w:r w:rsidR="004D294E">
        <w:t xml:space="preserve"> Aashish </w:t>
      </w:r>
      <w:proofErr w:type="spellStart"/>
      <w:r w:rsidR="00652C59">
        <w:t>B</w:t>
      </w:r>
      <w:r w:rsidR="004D294E">
        <w:t>aldota</w:t>
      </w:r>
      <w:proofErr w:type="spellEnd"/>
      <w:r w:rsidRPr="00865636">
        <w:t xml:space="preserve">, Secretary of the Society </w:t>
      </w:r>
      <w:r w:rsidR="00652C59">
        <w:t>and Mr. Arif</w:t>
      </w:r>
      <w:r w:rsidR="004D294E">
        <w:t xml:space="preserve"> </w:t>
      </w:r>
      <w:r w:rsidR="00652C59">
        <w:t>Shaikh, Treasurer</w:t>
      </w:r>
      <w:r w:rsidR="00A13A40">
        <w:t xml:space="preserve"> of the Society </w:t>
      </w:r>
      <w:r w:rsidRPr="00865636">
        <w:t>be and are hereby jointly and/or severally authorized to:</w:t>
      </w:r>
    </w:p>
    <w:p w14:paraId="7B727E14" w14:textId="77777777" w:rsidR="00865636" w:rsidRPr="00865636" w:rsidRDefault="00865636" w:rsidP="00865636">
      <w:pPr>
        <w:numPr>
          <w:ilvl w:val="0"/>
          <w:numId w:val="1"/>
        </w:numPr>
      </w:pPr>
      <w:r w:rsidRPr="00865636">
        <w:t>Finalize the terms of engagement and professional fees of the Legal Counsel;</w:t>
      </w:r>
    </w:p>
    <w:p w14:paraId="725BCFE1" w14:textId="77777777" w:rsidR="00865636" w:rsidRPr="00865636" w:rsidRDefault="00865636" w:rsidP="00865636">
      <w:pPr>
        <w:numPr>
          <w:ilvl w:val="0"/>
          <w:numId w:val="1"/>
        </w:numPr>
      </w:pPr>
      <w:r w:rsidRPr="00865636">
        <w:t xml:space="preserve">Sign and execute </w:t>
      </w:r>
      <w:proofErr w:type="spellStart"/>
      <w:r w:rsidRPr="00865636">
        <w:t>vakalatnama</w:t>
      </w:r>
      <w:proofErr w:type="spellEnd"/>
      <w:r w:rsidRPr="00865636">
        <w:t>, replies, affidavits, applications, representations, authority letters and all other documents as may be required;</w:t>
      </w:r>
    </w:p>
    <w:p w14:paraId="4742EC70" w14:textId="1BB0665E" w:rsidR="00865636" w:rsidRPr="00865636" w:rsidRDefault="00865636" w:rsidP="00865636">
      <w:pPr>
        <w:numPr>
          <w:ilvl w:val="0"/>
          <w:numId w:val="1"/>
        </w:numPr>
      </w:pPr>
      <w:r w:rsidRPr="00865636">
        <w:t>Appear before and correspond with the Registrar, Co-operative Courts</w:t>
      </w:r>
      <w:r w:rsidR="00111647">
        <w:t xml:space="preserve">, </w:t>
      </w:r>
      <w:r w:rsidR="00CB0FD2">
        <w:t>C</w:t>
      </w:r>
      <w:r w:rsidR="00111647">
        <w:t>o-operative Appellants Tribunals, High Court</w:t>
      </w:r>
      <w:r w:rsidR="00197724">
        <w:t>s</w:t>
      </w:r>
      <w:r w:rsidRPr="00865636">
        <w:t>, Police Authorities, Government Departments and any other judicial or quasi-judicial authority;</w:t>
      </w:r>
    </w:p>
    <w:p w14:paraId="6D756EB5" w14:textId="77777777" w:rsidR="00865636" w:rsidRPr="00865636" w:rsidRDefault="00865636" w:rsidP="00865636">
      <w:pPr>
        <w:numPr>
          <w:ilvl w:val="0"/>
          <w:numId w:val="1"/>
        </w:numPr>
      </w:pPr>
      <w:r w:rsidRPr="00865636">
        <w:t>Take all necessary steps for protection of the interest, reputation and functioning of the Society and its Managing Committee; and</w:t>
      </w:r>
    </w:p>
    <w:p w14:paraId="4D2516C8" w14:textId="77777777" w:rsidR="00865636" w:rsidRPr="00865636" w:rsidRDefault="00865636" w:rsidP="00865636">
      <w:pPr>
        <w:numPr>
          <w:ilvl w:val="0"/>
          <w:numId w:val="1"/>
        </w:numPr>
      </w:pPr>
      <w:r w:rsidRPr="00865636">
        <w:t>Make payments towards legal fees, documentation expenses and incidental costs from the Society’s funds, subject to ratification by the Committee wherever required.</w:t>
      </w:r>
    </w:p>
    <w:p w14:paraId="22E7C868" w14:textId="77777777" w:rsidR="00865636" w:rsidRPr="00865636" w:rsidRDefault="00865636" w:rsidP="00865636">
      <w:r w:rsidRPr="00865636">
        <w:t>RESOLVED FURTHER THAT the Managing Committee records that all actions undertaken by the Committee in relation to the redevelopment process have been carried out transparently, collectively and in the larger interest of the members of the Society, and the Committee remains committed to ensuring smooth and lawful completion of the redevelopment process.</w:t>
      </w:r>
    </w:p>
    <w:p w14:paraId="30FFF7C7" w14:textId="77777777" w:rsidR="00865636" w:rsidRPr="00865636" w:rsidRDefault="00865636" w:rsidP="00865636">
      <w:r w:rsidRPr="00865636">
        <w:t>RESOLVED FURTHER THAT a certified copy of this resolution be provided to the appointed Legal Counsel and concerned authorities wherever necessary.”</w:t>
      </w:r>
    </w:p>
    <w:p w14:paraId="66D15765" w14:textId="77777777" w:rsidR="00865636" w:rsidRPr="00865636" w:rsidRDefault="00865636" w:rsidP="00865636"/>
    <w:p w14:paraId="0812B030" w14:textId="77777777" w:rsidR="00865636" w:rsidRPr="00865636" w:rsidRDefault="00865636" w:rsidP="00865636">
      <w:r w:rsidRPr="00865636">
        <w:rPr>
          <w:b/>
          <w:bCs/>
        </w:rPr>
        <w:t>For Sharayu Co-operative Housing Society Ltd.</w:t>
      </w:r>
    </w:p>
    <w:p w14:paraId="4FFDC387" w14:textId="35467EDE" w:rsidR="00865636" w:rsidRPr="00865636" w:rsidRDefault="00865636" w:rsidP="00865636">
      <w:r w:rsidRPr="00865636">
        <w:t xml:space="preserve">Chairman: </w:t>
      </w:r>
    </w:p>
    <w:p w14:paraId="554304AF" w14:textId="4121DB8D" w:rsidR="00865636" w:rsidRDefault="00865636" w:rsidP="00865636">
      <w:r w:rsidRPr="00865636">
        <w:t xml:space="preserve">Secretary: </w:t>
      </w:r>
    </w:p>
    <w:p w14:paraId="4FAC30BB" w14:textId="4A8EF77A" w:rsidR="00A13A40" w:rsidRPr="00865636" w:rsidRDefault="00A13A40" w:rsidP="00865636">
      <w:r>
        <w:t xml:space="preserve">Treasurer: </w:t>
      </w:r>
    </w:p>
    <w:p w14:paraId="071783F8" w14:textId="5C83FFA0" w:rsidR="00865636" w:rsidRPr="00865636" w:rsidRDefault="00865636" w:rsidP="00865636">
      <w:r w:rsidRPr="00865636">
        <w:t xml:space="preserve">Date: </w:t>
      </w:r>
      <w:r w:rsidR="00A13A40">
        <w:t>24.05.26</w:t>
      </w:r>
    </w:p>
    <w:p w14:paraId="5512EB43" w14:textId="77777777" w:rsidR="00F45740" w:rsidRDefault="00F45740"/>
    <w:sectPr w:rsidR="00F45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917FE"/>
    <w:multiLevelType w:val="multilevel"/>
    <w:tmpl w:val="1D5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42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41"/>
    <w:rsid w:val="00111647"/>
    <w:rsid w:val="001448F1"/>
    <w:rsid w:val="00197724"/>
    <w:rsid w:val="00281C8A"/>
    <w:rsid w:val="00343FB8"/>
    <w:rsid w:val="004D294E"/>
    <w:rsid w:val="00587EA5"/>
    <w:rsid w:val="00603701"/>
    <w:rsid w:val="00652C59"/>
    <w:rsid w:val="00724FF7"/>
    <w:rsid w:val="0078129F"/>
    <w:rsid w:val="007C12D0"/>
    <w:rsid w:val="00865636"/>
    <w:rsid w:val="00874410"/>
    <w:rsid w:val="0089717A"/>
    <w:rsid w:val="00A13A40"/>
    <w:rsid w:val="00B23D7A"/>
    <w:rsid w:val="00B44BCC"/>
    <w:rsid w:val="00BA71F3"/>
    <w:rsid w:val="00CB0FD2"/>
    <w:rsid w:val="00D11970"/>
    <w:rsid w:val="00D77241"/>
    <w:rsid w:val="00DB1E90"/>
    <w:rsid w:val="00DF09CD"/>
    <w:rsid w:val="00F078CC"/>
    <w:rsid w:val="00F45740"/>
    <w:rsid w:val="00F8501C"/>
    <w:rsid w:val="00FA31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C30D"/>
  <w15:chartTrackingRefBased/>
  <w15:docId w15:val="{4AB790E1-C638-444D-AEBD-ED4CD921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241"/>
    <w:rPr>
      <w:rFonts w:eastAsiaTheme="majorEastAsia" w:cstheme="majorBidi"/>
      <w:color w:val="272727" w:themeColor="text1" w:themeTint="D8"/>
    </w:rPr>
  </w:style>
  <w:style w:type="paragraph" w:styleId="Title">
    <w:name w:val="Title"/>
    <w:basedOn w:val="Normal"/>
    <w:next w:val="Normal"/>
    <w:link w:val="TitleChar"/>
    <w:uiPriority w:val="10"/>
    <w:qFormat/>
    <w:rsid w:val="00D77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241"/>
    <w:pPr>
      <w:spacing w:before="160"/>
      <w:jc w:val="center"/>
    </w:pPr>
    <w:rPr>
      <w:i/>
      <w:iCs/>
      <w:color w:val="404040" w:themeColor="text1" w:themeTint="BF"/>
    </w:rPr>
  </w:style>
  <w:style w:type="character" w:customStyle="1" w:styleId="QuoteChar">
    <w:name w:val="Quote Char"/>
    <w:basedOn w:val="DefaultParagraphFont"/>
    <w:link w:val="Quote"/>
    <w:uiPriority w:val="29"/>
    <w:rsid w:val="00D77241"/>
    <w:rPr>
      <w:i/>
      <w:iCs/>
      <w:color w:val="404040" w:themeColor="text1" w:themeTint="BF"/>
    </w:rPr>
  </w:style>
  <w:style w:type="paragraph" w:styleId="ListParagraph">
    <w:name w:val="List Paragraph"/>
    <w:basedOn w:val="Normal"/>
    <w:uiPriority w:val="34"/>
    <w:qFormat/>
    <w:rsid w:val="00D77241"/>
    <w:pPr>
      <w:ind w:left="720"/>
      <w:contextualSpacing/>
    </w:pPr>
  </w:style>
  <w:style w:type="character" w:styleId="IntenseEmphasis">
    <w:name w:val="Intense Emphasis"/>
    <w:basedOn w:val="DefaultParagraphFont"/>
    <w:uiPriority w:val="21"/>
    <w:qFormat/>
    <w:rsid w:val="00D77241"/>
    <w:rPr>
      <w:i/>
      <w:iCs/>
      <w:color w:val="0F4761" w:themeColor="accent1" w:themeShade="BF"/>
    </w:rPr>
  </w:style>
  <w:style w:type="paragraph" w:styleId="IntenseQuote">
    <w:name w:val="Intense Quote"/>
    <w:basedOn w:val="Normal"/>
    <w:next w:val="Normal"/>
    <w:link w:val="IntenseQuoteChar"/>
    <w:uiPriority w:val="30"/>
    <w:qFormat/>
    <w:rsid w:val="00D77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241"/>
    <w:rPr>
      <w:i/>
      <w:iCs/>
      <w:color w:val="0F4761" w:themeColor="accent1" w:themeShade="BF"/>
    </w:rPr>
  </w:style>
  <w:style w:type="character" w:styleId="IntenseReference">
    <w:name w:val="Intense Reference"/>
    <w:basedOn w:val="DefaultParagraphFont"/>
    <w:uiPriority w:val="32"/>
    <w:qFormat/>
    <w:rsid w:val="00D77241"/>
    <w:rPr>
      <w:b/>
      <w:bCs/>
      <w:smallCaps/>
      <w:color w:val="0F4761" w:themeColor="accent1" w:themeShade="BF"/>
      <w:spacing w:val="5"/>
    </w:rPr>
  </w:style>
  <w:style w:type="character" w:styleId="Hyperlink">
    <w:name w:val="Hyperlink"/>
    <w:basedOn w:val="DefaultParagraphFont"/>
    <w:uiPriority w:val="99"/>
    <w:unhideWhenUsed/>
    <w:rsid w:val="008744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arayuch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Shaikh - Nuvama Private</dc:creator>
  <cp:keywords/>
  <dc:description/>
  <cp:lastModifiedBy>Arif Shaikh - Nuvama Private</cp:lastModifiedBy>
  <cp:revision>22</cp:revision>
  <dcterms:created xsi:type="dcterms:W3CDTF">2026-05-24T16:30:00Z</dcterms:created>
  <dcterms:modified xsi:type="dcterms:W3CDTF">2026-06-07T09:06:00Z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1f5d45-1543-4370-beb6-04289cc5d012_Enabled">
    <vt:lpwstr>true</vt:lpwstr>
  </property>
  <property fmtid="{D5CDD505-2E9C-101B-9397-08002B2CF9AE}" pid="3" name="MSIP_Label_8f1f5d45-1543-4370-beb6-04289cc5d012_SetDate">
    <vt:lpwstr>2026-05-24T16:31:14Z</vt:lpwstr>
  </property>
  <property fmtid="{D5CDD505-2E9C-101B-9397-08002B2CF9AE}" pid="4" name="MSIP_Label_8f1f5d45-1543-4370-beb6-04289cc5d012_Method">
    <vt:lpwstr>Standard</vt:lpwstr>
  </property>
  <property fmtid="{D5CDD505-2E9C-101B-9397-08002B2CF9AE}" pid="5" name="MSIP_Label_8f1f5d45-1543-4370-beb6-04289cc5d012_Name">
    <vt:lpwstr>Internal</vt:lpwstr>
  </property>
  <property fmtid="{D5CDD505-2E9C-101B-9397-08002B2CF9AE}" pid="6" name="MSIP_Label_8f1f5d45-1543-4370-beb6-04289cc5d012_SiteId">
    <vt:lpwstr>9201f936-0a1d-49af-82ee-4ee4345c1ad7</vt:lpwstr>
  </property>
  <property fmtid="{D5CDD505-2E9C-101B-9397-08002B2CF9AE}" pid="7" name="MSIP_Label_8f1f5d45-1543-4370-beb6-04289cc5d012_ActionId">
    <vt:lpwstr>1ec515b0-2d48-4686-9a11-8a39d9141220</vt:lpwstr>
  </property>
  <property fmtid="{D5CDD505-2E9C-101B-9397-08002B2CF9AE}" pid="8" name="MSIP_Label_8f1f5d45-1543-4370-beb6-04289cc5d012_ContentBits">
    <vt:lpwstr>0</vt:lpwstr>
  </property>
  <property fmtid="{D5CDD505-2E9C-101B-9397-08002B2CF9AE}" pid="9" name="MSIP_Label_8f1f5d45-1543-4370-beb6-04289cc5d012_Tag">
    <vt:lpwstr>10, 3, 0, 1</vt:lpwstr>
  </property>
</Properties>
</file>