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BA3E4" w14:textId="77777777" w:rsidR="00533AA9" w:rsidRPr="00462EC5" w:rsidRDefault="00533AA9" w:rsidP="00533AA9">
      <w:pPr>
        <w:rPr>
          <w:rFonts w:ascii="Times New Roman" w:hAnsi="Times New Roman" w:cs="Times New Roman"/>
          <w:b/>
          <w:sz w:val="32"/>
          <w:szCs w:val="32"/>
          <w:lang w:val="en-US"/>
        </w:rPr>
      </w:pPr>
      <w:r w:rsidRPr="00462EC5">
        <w:rPr>
          <w:rFonts w:ascii="Times New Roman" w:hAnsi="Times New Roman" w:cs="Times New Roman"/>
          <w:b/>
          <w:bCs/>
          <w:sz w:val="32"/>
          <w:szCs w:val="32"/>
          <w:lang w:val="en-US"/>
        </w:rPr>
        <w:t xml:space="preserve">SHARAYU </w:t>
      </w:r>
      <w:r w:rsidRPr="00462EC5">
        <w:rPr>
          <w:rFonts w:ascii="Times New Roman" w:hAnsi="Times New Roman" w:cs="Times New Roman"/>
          <w:b/>
          <w:sz w:val="32"/>
          <w:szCs w:val="32"/>
          <w:lang w:val="en-US"/>
        </w:rPr>
        <w:t>CO-OPERATIVE HOUSING SOCIETY LTD</w:t>
      </w:r>
    </w:p>
    <w:p w14:paraId="48EB3346" w14:textId="77777777" w:rsidR="00533AA9" w:rsidRPr="00122EF3" w:rsidRDefault="00533AA9" w:rsidP="00533AA9">
      <w:pPr>
        <w:jc w:val="center"/>
        <w:rPr>
          <w:rFonts w:ascii="Times New Roman" w:hAnsi="Times New Roman" w:cs="Times New Roman"/>
          <w:b/>
          <w:lang w:val="en-US"/>
        </w:rPr>
      </w:pPr>
      <w:r w:rsidRPr="00122EF3">
        <w:rPr>
          <w:rFonts w:ascii="Times New Roman" w:hAnsi="Times New Roman" w:cs="Times New Roman"/>
          <w:b/>
          <w:lang w:val="en-US"/>
        </w:rPr>
        <w:t>SECTOR- 29, VASHI, NAVI MUMBAI - 400703</w:t>
      </w:r>
    </w:p>
    <w:p w14:paraId="021AEF48" w14:textId="77777777" w:rsidR="00533AA9" w:rsidRDefault="00533AA9" w:rsidP="00533AA9">
      <w:pPr>
        <w:pBdr>
          <w:bottom w:val="double" w:sz="6" w:space="1" w:color="auto"/>
        </w:pBdr>
        <w:jc w:val="center"/>
        <w:rPr>
          <w:rFonts w:ascii="Times New Roman" w:hAnsi="Times New Roman" w:cs="Times New Roman"/>
          <w:b/>
          <w:lang w:val="en-US"/>
        </w:rPr>
      </w:pPr>
      <w:r>
        <w:rPr>
          <w:rFonts w:ascii="Times New Roman" w:hAnsi="Times New Roman" w:cs="Times New Roman"/>
          <w:b/>
          <w:lang w:val="en-US"/>
        </w:rPr>
        <w:t>(</w:t>
      </w:r>
      <w:r w:rsidRPr="00122EF3">
        <w:rPr>
          <w:rFonts w:ascii="Times New Roman" w:hAnsi="Times New Roman" w:cs="Times New Roman"/>
          <w:b/>
          <w:lang w:val="en-US"/>
        </w:rPr>
        <w:t>Reg. No.</w:t>
      </w:r>
      <w:r>
        <w:rPr>
          <w:rFonts w:ascii="Times New Roman" w:hAnsi="Times New Roman" w:cs="Times New Roman"/>
          <w:b/>
          <w:lang w:val="en-US"/>
        </w:rPr>
        <w:t xml:space="preserve"> TNA/(TNA)/ HSG/ (TC)/6876 1994-95)</w:t>
      </w:r>
    </w:p>
    <w:p w14:paraId="5E5A5161" w14:textId="77777777" w:rsidR="00533AA9" w:rsidRDefault="00533AA9" w:rsidP="00533AA9">
      <w:pPr>
        <w:pBdr>
          <w:bottom w:val="double" w:sz="6" w:space="1" w:color="auto"/>
        </w:pBdr>
        <w:jc w:val="center"/>
        <w:rPr>
          <w:rFonts w:ascii="Times New Roman" w:hAnsi="Times New Roman" w:cs="Times New Roman"/>
          <w:b/>
          <w:lang w:val="en-US"/>
        </w:rPr>
      </w:pPr>
      <w:hyperlink r:id="rId5" w:history="1">
        <w:r w:rsidRPr="007521D0">
          <w:rPr>
            <w:rStyle w:val="Hyperlink"/>
            <w:rFonts w:ascii="Times New Roman" w:hAnsi="Times New Roman" w:cs="Times New Roman"/>
            <w:b/>
            <w:lang w:val="en-US"/>
          </w:rPr>
          <w:t>www.sharayuchs.com</w:t>
        </w:r>
      </w:hyperlink>
    </w:p>
    <w:p w14:paraId="49F0E73B" w14:textId="77777777" w:rsidR="00533AA9" w:rsidRPr="00122EF3" w:rsidRDefault="00533AA9" w:rsidP="00533AA9">
      <w:pPr>
        <w:pBdr>
          <w:bottom w:val="double" w:sz="6" w:space="1" w:color="auto"/>
        </w:pBdr>
        <w:jc w:val="center"/>
        <w:rPr>
          <w:rFonts w:ascii="Times New Roman" w:hAnsi="Times New Roman" w:cs="Times New Roman"/>
          <w:b/>
          <w:lang w:val="en-US"/>
        </w:rPr>
      </w:pPr>
      <w:r>
        <w:rPr>
          <w:rFonts w:ascii="Times New Roman" w:hAnsi="Times New Roman" w:cs="Times New Roman"/>
          <w:b/>
          <w:lang w:val="en-US"/>
        </w:rPr>
        <w:t>e-mail: sharayuchs29@gmail.com</w:t>
      </w:r>
    </w:p>
    <w:p w14:paraId="39E3AFFB" w14:textId="77777777" w:rsidR="00533AA9" w:rsidRDefault="00533AA9" w:rsidP="00533AA9">
      <w:pPr>
        <w:rPr>
          <w:b/>
          <w:bCs/>
        </w:rPr>
      </w:pPr>
    </w:p>
    <w:p w14:paraId="1AF4C664" w14:textId="77777777" w:rsidR="00B71B95" w:rsidRPr="00B71B95" w:rsidRDefault="00B71B95" w:rsidP="00B71B95">
      <w:pPr>
        <w:rPr>
          <w:b/>
          <w:bCs/>
        </w:rPr>
      </w:pPr>
      <w:r w:rsidRPr="00B71B95">
        <w:rPr>
          <w:b/>
          <w:bCs/>
        </w:rPr>
        <w:t>MINUTES OF THE 3rd SPECIAL GENERAL BODY MEETING (SGBM)</w:t>
      </w:r>
    </w:p>
    <w:p w14:paraId="3B6BB5A2" w14:textId="77777777" w:rsidR="00B71B95" w:rsidRPr="00B71B95" w:rsidRDefault="00B71B95" w:rsidP="00B71B95">
      <w:r w:rsidRPr="00B71B95">
        <w:rPr>
          <w:b/>
          <w:bCs/>
        </w:rPr>
        <w:t>Date:</w:t>
      </w:r>
      <w:r w:rsidRPr="00B71B95">
        <w:t xml:space="preserve"> 21st June 2026</w:t>
      </w:r>
      <w:r w:rsidRPr="00B71B95">
        <w:br/>
      </w:r>
      <w:r w:rsidRPr="00B71B95">
        <w:rPr>
          <w:b/>
          <w:bCs/>
        </w:rPr>
        <w:t>Time:</w:t>
      </w:r>
      <w:r w:rsidRPr="00B71B95">
        <w:t xml:space="preserve"> 11:00 A.M.</w:t>
      </w:r>
      <w:r w:rsidRPr="00B71B95">
        <w:br/>
      </w:r>
      <w:r w:rsidRPr="00B71B95">
        <w:rPr>
          <w:b/>
          <w:bCs/>
        </w:rPr>
        <w:t>Venue:</w:t>
      </w:r>
      <w:r w:rsidRPr="00B71B95">
        <w:t xml:space="preserve"> G-6 Terrace, Sharayu Co-operative Housing Society Ltd., Vashi, Navi Mumbai</w:t>
      </w:r>
    </w:p>
    <w:p w14:paraId="2E23D062" w14:textId="77777777" w:rsidR="00B71B95" w:rsidRPr="00B71B95" w:rsidRDefault="00B71B95" w:rsidP="00B71B95">
      <w:pPr>
        <w:rPr>
          <w:b/>
          <w:bCs/>
        </w:rPr>
      </w:pPr>
      <w:r w:rsidRPr="00B71B95">
        <w:rPr>
          <w:b/>
          <w:bCs/>
        </w:rPr>
        <w:t>Members Present</w:t>
      </w:r>
    </w:p>
    <w:p w14:paraId="2EFE12D9" w14:textId="52643385" w:rsidR="00B71B95" w:rsidRPr="00B71B95" w:rsidRDefault="00B71B95" w:rsidP="00B71B95">
      <w:r w:rsidRPr="00B71B95">
        <w:t>A total of _____ members were present in person. As the requisite quorum was present, the meeting was called to order.</w:t>
      </w:r>
    </w:p>
    <w:p w14:paraId="6425E11A" w14:textId="77777777" w:rsidR="00B71B95" w:rsidRPr="00B71B95" w:rsidRDefault="00B71B95" w:rsidP="00B71B95">
      <w:r w:rsidRPr="00B71B95">
        <w:t>The Chairman welcomed all members and thanked them for their continued participation and support in the Society's redevelopment process. The meeting was conducted in accordance with the Revised Redevelopment Directions dated 4th July 2019 issued under Section 79A of the Maharashtra Co-operative Societies Act, 1960.</w:t>
      </w:r>
    </w:p>
    <w:p w14:paraId="1C398D38" w14:textId="77777777" w:rsidR="00B71B95" w:rsidRPr="00B71B95" w:rsidRDefault="00000000" w:rsidP="00B71B95">
      <w:r>
        <w:pict w14:anchorId="66E6A559">
          <v:rect id="_x0000_i1025" style="width:0;height:1.5pt" o:hralign="center" o:hrstd="t" o:hr="t" fillcolor="#a0a0a0" stroked="f"/>
        </w:pict>
      </w:r>
    </w:p>
    <w:p w14:paraId="66EB70F6" w14:textId="77777777" w:rsidR="00B71B95" w:rsidRPr="00B71B95" w:rsidRDefault="00B71B95" w:rsidP="00B71B95">
      <w:pPr>
        <w:rPr>
          <w:b/>
          <w:bCs/>
        </w:rPr>
      </w:pPr>
      <w:r w:rsidRPr="00B71B95">
        <w:rPr>
          <w:b/>
          <w:bCs/>
        </w:rPr>
        <w:t>Agenda Item No. 1</w:t>
      </w:r>
    </w:p>
    <w:p w14:paraId="7159827A" w14:textId="77777777" w:rsidR="00B71B95" w:rsidRPr="00B71B95" w:rsidRDefault="00B71B95" w:rsidP="00B71B95">
      <w:pPr>
        <w:rPr>
          <w:b/>
          <w:bCs/>
        </w:rPr>
      </w:pPr>
      <w:r w:rsidRPr="00B71B95">
        <w:rPr>
          <w:b/>
          <w:bCs/>
        </w:rPr>
        <w:t>Confirmation of the Minutes of the 2nd Special General Body Meeting held on 15th March 2026</w:t>
      </w:r>
    </w:p>
    <w:p w14:paraId="11EF7EDB" w14:textId="77777777" w:rsidR="00B71B95" w:rsidRPr="00B71B95" w:rsidRDefault="00B71B95" w:rsidP="00B71B95">
      <w:r w:rsidRPr="00B71B95">
        <w:t>The Minutes of the 2nd Special General Body Meeting held on 15th March 2026 were circulated to all members and taken as read.</w:t>
      </w:r>
    </w:p>
    <w:p w14:paraId="2BE246D7" w14:textId="77777777" w:rsidR="00B71B95" w:rsidRPr="00B71B95" w:rsidRDefault="00B71B95" w:rsidP="00B71B95">
      <w:r w:rsidRPr="00B71B95">
        <w:t>The Chairman invited comments and observations from the members. Since no modifications were suggested, the Minutes were placed for approval.</w:t>
      </w:r>
    </w:p>
    <w:p w14:paraId="22C47130" w14:textId="77777777" w:rsidR="00B71B95" w:rsidRPr="00B71B95" w:rsidRDefault="00B71B95" w:rsidP="00B71B95">
      <w:pPr>
        <w:rPr>
          <w:b/>
          <w:bCs/>
        </w:rPr>
      </w:pPr>
      <w:r w:rsidRPr="00B71B95">
        <w:rPr>
          <w:b/>
          <w:bCs/>
        </w:rPr>
        <w:t>Resolution No. 1</w:t>
      </w:r>
    </w:p>
    <w:p w14:paraId="6536F210" w14:textId="77777777" w:rsidR="00B71B95" w:rsidRPr="00B71B95" w:rsidRDefault="00B71B95" w:rsidP="00B71B95">
      <w:r w:rsidRPr="00B71B95">
        <w:t>"RESOLVED THAT the Minutes of the 2nd Special General Body Meeting held on 15th March 2026 be and are hereby confirmed and approved."</w:t>
      </w:r>
    </w:p>
    <w:p w14:paraId="07F12F6D" w14:textId="77777777" w:rsidR="00B71B95" w:rsidRPr="00B71B95" w:rsidRDefault="00B71B95" w:rsidP="00B71B95">
      <w:r w:rsidRPr="00B71B95">
        <w:t>The resolution was proposed and seconded by the members present and was passed unanimously.</w:t>
      </w:r>
    </w:p>
    <w:p w14:paraId="4AB51362" w14:textId="77777777" w:rsidR="00B71B95" w:rsidRPr="00B71B95" w:rsidRDefault="00000000" w:rsidP="00B71B95">
      <w:r>
        <w:pict w14:anchorId="39623028">
          <v:rect id="_x0000_i1026" style="width:0;height:1.5pt" o:hralign="center" o:hrstd="t" o:hr="t" fillcolor="#a0a0a0" stroked="f"/>
        </w:pict>
      </w:r>
    </w:p>
    <w:p w14:paraId="1FB56594" w14:textId="77777777" w:rsidR="00B71B95" w:rsidRPr="00B71B95" w:rsidRDefault="00B71B95" w:rsidP="00B71B95">
      <w:pPr>
        <w:rPr>
          <w:b/>
          <w:bCs/>
        </w:rPr>
      </w:pPr>
      <w:r w:rsidRPr="00B71B95">
        <w:rPr>
          <w:b/>
          <w:bCs/>
        </w:rPr>
        <w:t>Agenda Item No. 2</w:t>
      </w:r>
    </w:p>
    <w:p w14:paraId="0D06A37A" w14:textId="77777777" w:rsidR="00B71B95" w:rsidRPr="00B71B95" w:rsidRDefault="00B71B95" w:rsidP="00B71B95">
      <w:pPr>
        <w:rPr>
          <w:b/>
          <w:bCs/>
        </w:rPr>
      </w:pPr>
      <w:r w:rsidRPr="00B71B95">
        <w:rPr>
          <w:b/>
          <w:bCs/>
        </w:rPr>
        <w:t>Ratification and Confirmation of Resolutions, Decisions and Actions Taken in Connection with the Proposed Redevelopment</w:t>
      </w:r>
    </w:p>
    <w:p w14:paraId="7BA89A8F" w14:textId="77777777" w:rsidR="00377216" w:rsidRDefault="00377216" w:rsidP="00B71B95"/>
    <w:p w14:paraId="0663B34E" w14:textId="3A4EB41A" w:rsidR="00377216" w:rsidRDefault="004A4BA2" w:rsidP="00B71B95">
      <w:r>
        <w:lastRenderedPageBreak/>
        <w:t xml:space="preserve">The following was </w:t>
      </w:r>
      <w:r w:rsidR="00573F60">
        <w:t xml:space="preserve">resolved and passed in accordance </w:t>
      </w:r>
      <w:r w:rsidR="003052DB">
        <w:t>with</w:t>
      </w:r>
      <w:r w:rsidR="006971F5">
        <w:t xml:space="preserve"> the meeting of MC and RDC held </w:t>
      </w:r>
      <w:r w:rsidR="00ED624B">
        <w:t>earlier.</w:t>
      </w:r>
      <w:r w:rsidR="006971F5">
        <w:t xml:space="preserve"> The complete </w:t>
      </w:r>
      <w:r w:rsidR="00ED624B">
        <w:t>resolution reproduced as below:</w:t>
      </w:r>
    </w:p>
    <w:p w14:paraId="0AEB3CED" w14:textId="77777777" w:rsidR="00573F60" w:rsidRDefault="00573F60" w:rsidP="00B71B95"/>
    <w:p w14:paraId="7844FA93" w14:textId="7B97E69F" w:rsidR="005F4EB2" w:rsidRDefault="00064622" w:rsidP="005F4EB2">
      <w:pPr>
        <w:rPr>
          <w:b/>
          <w:bCs/>
        </w:rPr>
      </w:pPr>
      <w:r>
        <w:rPr>
          <w:b/>
          <w:bCs/>
        </w:rPr>
        <w:t>“</w:t>
      </w:r>
      <w:r w:rsidR="005F4EB2" w:rsidRPr="00A5009B">
        <w:rPr>
          <w:b/>
          <w:bCs/>
        </w:rPr>
        <w:t xml:space="preserve">MINUTES OF THE </w:t>
      </w:r>
      <w:r w:rsidR="005F4EB2">
        <w:rPr>
          <w:b/>
          <w:bCs/>
        </w:rPr>
        <w:t>Meeting between The MC and the RDC</w:t>
      </w:r>
    </w:p>
    <w:p w14:paraId="094DD616" w14:textId="4F8B06C8" w:rsidR="005F4EB2" w:rsidRDefault="005F4EB2" w:rsidP="005F4EB2">
      <w:r w:rsidRPr="00A5009B">
        <w:rPr>
          <w:b/>
          <w:bCs/>
        </w:rPr>
        <w:t>Date:</w:t>
      </w:r>
      <w:r w:rsidRPr="00A5009B">
        <w:t xml:space="preserve"> Sunday, 1</w:t>
      </w:r>
      <w:r>
        <w:t>6.06.20</w:t>
      </w:r>
      <w:r w:rsidR="006910EC">
        <w:t>2</w:t>
      </w:r>
      <w:r>
        <w:t>6</w:t>
      </w:r>
      <w:r w:rsidRPr="00A5009B">
        <w:br/>
      </w:r>
      <w:r w:rsidRPr="00A5009B">
        <w:rPr>
          <w:b/>
          <w:bCs/>
        </w:rPr>
        <w:t>Time:</w:t>
      </w:r>
      <w:r w:rsidRPr="00A5009B">
        <w:t xml:space="preserve"> </w:t>
      </w:r>
      <w:r>
        <w:t>8.30 PM</w:t>
      </w:r>
      <w:r w:rsidRPr="00A5009B">
        <w:br/>
      </w:r>
      <w:r w:rsidRPr="00A5009B">
        <w:rPr>
          <w:b/>
          <w:bCs/>
        </w:rPr>
        <w:t>Venue:</w:t>
      </w:r>
      <w:r w:rsidRPr="00A5009B">
        <w:t xml:space="preserve"> </w:t>
      </w:r>
      <w:r>
        <w:t>Society Office</w:t>
      </w:r>
    </w:p>
    <w:p w14:paraId="0A1AC710" w14:textId="77777777" w:rsidR="005F4EB2" w:rsidRDefault="005F4EB2" w:rsidP="005F4EB2">
      <w:r>
        <w:t>The following was resolved unanimously:</w:t>
      </w:r>
    </w:p>
    <w:p w14:paraId="405365B6" w14:textId="77777777" w:rsidR="005F4EB2" w:rsidRDefault="005F4EB2" w:rsidP="005F4EB2">
      <w:r>
        <w:t xml:space="preserve">1.The Redevelopment of our society has reached the tender phase. It is unanimously agreed to publish the tender </w:t>
      </w:r>
      <w:r w:rsidRPr="003374AB">
        <w:rPr>
          <w:b/>
          <w:bCs/>
        </w:rPr>
        <w:t>STRICTLY ON THE BASIS OF BASE AREA CALCULATIONS</w:t>
      </w:r>
      <w:r>
        <w:t xml:space="preserve"> submitted by our PMC, Dilip Sanghvi Consultants.</w:t>
      </w:r>
    </w:p>
    <w:p w14:paraId="5A71DA19" w14:textId="77777777" w:rsidR="005F4EB2" w:rsidRDefault="005F4EB2" w:rsidP="005F4EB2">
      <w:r>
        <w:t>2.After the tendering process, the shortlisted developers will be determined.</w:t>
      </w:r>
    </w:p>
    <w:p w14:paraId="5CC8C8E6" w14:textId="77777777" w:rsidR="005F4EB2" w:rsidRDefault="005F4EB2" w:rsidP="005F4EB2">
      <w:r>
        <w:t xml:space="preserve">3.ONLY AND ONLY with the shortlisted developers (Top Three), The MC and The RDC will then negotiate further for the Society members who have OC/CC/Unconsumed FSI for the area to be offered </w:t>
      </w:r>
      <w:r w:rsidRPr="003374AB">
        <w:rPr>
          <w:b/>
          <w:bCs/>
        </w:rPr>
        <w:t>OVER AND ABOVE</w:t>
      </w:r>
      <w:r>
        <w:t xml:space="preserve"> the quoted area in their tender.</w:t>
      </w:r>
    </w:p>
    <w:p w14:paraId="1DCFF4E7" w14:textId="77777777" w:rsidR="005F4EB2" w:rsidRDefault="005F4EB2" w:rsidP="005F4EB2">
      <w:r>
        <w:t>4.The decision of the developer in this regard will be final and binding on all the 70 members.</w:t>
      </w:r>
    </w:p>
    <w:p w14:paraId="4DF2F11F" w14:textId="76AC271A" w:rsidR="005F4EB2" w:rsidRPr="009F2906" w:rsidRDefault="005F4EB2" w:rsidP="005F4EB2">
      <w:pPr>
        <w:rPr>
          <w:b/>
          <w:bCs/>
        </w:rPr>
      </w:pPr>
      <w:r>
        <w:t xml:space="preserve">5. Whatever the extra area coming out of these negotiations will be </w:t>
      </w:r>
      <w:r w:rsidRPr="009F2906">
        <w:rPr>
          <w:b/>
          <w:bCs/>
        </w:rPr>
        <w:t xml:space="preserve">STRICTLY FROM THE DEVELOPERS SHARE AND NOT FROM THE SOCIETY’S SHARE. </w:t>
      </w:r>
      <w:r w:rsidR="00064622">
        <w:rPr>
          <w:b/>
          <w:bCs/>
        </w:rPr>
        <w:t>“</w:t>
      </w:r>
    </w:p>
    <w:p w14:paraId="26224C53" w14:textId="77777777" w:rsidR="00573F60" w:rsidRDefault="00573F60" w:rsidP="00B71B95"/>
    <w:p w14:paraId="52BA4873" w14:textId="0E3E482E" w:rsidR="00B71B95" w:rsidRPr="00B71B95" w:rsidRDefault="00B71B95" w:rsidP="00B71B95">
      <w:r w:rsidRPr="00B71B95">
        <w:t>The Chairman briefed the members on the various actions undertaken by the Managing Committee, the Project Management Consultant (PMC), and the Society in connection with the redevelopment process since the last SGBM.</w:t>
      </w:r>
    </w:p>
    <w:p w14:paraId="4F7A4868" w14:textId="77777777" w:rsidR="00B71B95" w:rsidRPr="00B71B95" w:rsidRDefault="00B71B95" w:rsidP="00B71B95">
      <w:r w:rsidRPr="00B71B95">
        <w:t>The members were informed about:</w:t>
      </w:r>
    </w:p>
    <w:p w14:paraId="21389573" w14:textId="77777777" w:rsidR="00B71B95" w:rsidRPr="00B71B95" w:rsidRDefault="00B71B95" w:rsidP="00B71B95">
      <w:pPr>
        <w:numPr>
          <w:ilvl w:val="0"/>
          <w:numId w:val="1"/>
        </w:numPr>
      </w:pPr>
      <w:r w:rsidRPr="00B71B95">
        <w:t>Appointment and engagement of the PMC.</w:t>
      </w:r>
    </w:p>
    <w:p w14:paraId="12CA2430" w14:textId="77777777" w:rsidR="00B71B95" w:rsidRPr="00B71B95" w:rsidRDefault="00B71B95" w:rsidP="00B71B95">
      <w:pPr>
        <w:numPr>
          <w:ilvl w:val="0"/>
          <w:numId w:val="1"/>
        </w:numPr>
      </w:pPr>
      <w:r w:rsidRPr="00B71B95">
        <w:t>Preparation of feasibility studies and redevelopment-related documentation.</w:t>
      </w:r>
    </w:p>
    <w:p w14:paraId="6FDAFCE2" w14:textId="77777777" w:rsidR="00B71B95" w:rsidRPr="00B71B95" w:rsidRDefault="00B71B95" w:rsidP="00B71B95">
      <w:pPr>
        <w:numPr>
          <w:ilvl w:val="0"/>
          <w:numId w:val="1"/>
        </w:numPr>
      </w:pPr>
      <w:r w:rsidRPr="00B71B95">
        <w:t>Consultations with members.</w:t>
      </w:r>
    </w:p>
    <w:p w14:paraId="3F2453D3" w14:textId="77777777" w:rsidR="00B71B95" w:rsidRPr="00B71B95" w:rsidRDefault="00B71B95" w:rsidP="00B71B95">
      <w:pPr>
        <w:numPr>
          <w:ilvl w:val="0"/>
          <w:numId w:val="1"/>
        </w:numPr>
      </w:pPr>
      <w:r w:rsidRPr="00B71B95">
        <w:t>Preparation and finalization of the redevelopment tender document.</w:t>
      </w:r>
    </w:p>
    <w:p w14:paraId="6FB0AAE1" w14:textId="77777777" w:rsidR="00B71B95" w:rsidRPr="00B71B95" w:rsidRDefault="00B71B95" w:rsidP="00B71B95">
      <w:pPr>
        <w:numPr>
          <w:ilvl w:val="0"/>
          <w:numId w:val="1"/>
        </w:numPr>
      </w:pPr>
      <w:r w:rsidRPr="00B71B95">
        <w:t>Correspondence and actions undertaken in compliance with the Redevelopment Guidelines and applicable statutory provisions.</w:t>
      </w:r>
    </w:p>
    <w:p w14:paraId="679862C9" w14:textId="77777777" w:rsidR="00B71B95" w:rsidRPr="00B71B95" w:rsidRDefault="00B71B95" w:rsidP="00B71B95">
      <w:pPr>
        <w:numPr>
          <w:ilvl w:val="0"/>
          <w:numId w:val="1"/>
        </w:numPr>
      </w:pPr>
      <w:r w:rsidRPr="00B71B95">
        <w:t>Various decisions and resolutions passed by the Managing Committee and previous General Body Meetings in furtherance of the redevelopment process.</w:t>
      </w:r>
    </w:p>
    <w:p w14:paraId="5C12AC55" w14:textId="77777777" w:rsidR="00B71B95" w:rsidRDefault="00B71B95" w:rsidP="00B71B95">
      <w:r w:rsidRPr="00B71B95">
        <w:t>After detailed discussions, the members expressed satisfaction with the progress achieved and appreciated the efforts of the Managing Committee and PMC.</w:t>
      </w:r>
    </w:p>
    <w:p w14:paraId="000AE508" w14:textId="63EBAEE7" w:rsidR="00AB1101" w:rsidRPr="00B71B95" w:rsidRDefault="00AB1101" w:rsidP="00B71B95">
      <w:r>
        <w:t xml:space="preserve">It was also agreed </w:t>
      </w:r>
      <w:r w:rsidR="00302C0E">
        <w:t xml:space="preserve">unanimously that we keep the option of Joint Redevelopment/ Cluster Redevelopment with our neighbouring society viz. </w:t>
      </w:r>
      <w:proofErr w:type="spellStart"/>
      <w:r w:rsidR="00302C0E">
        <w:t>Panchdeep</w:t>
      </w:r>
      <w:proofErr w:type="spellEnd"/>
      <w:r w:rsidR="00302C0E">
        <w:t xml:space="preserve"> CHS</w:t>
      </w:r>
      <w:r w:rsidR="00512DFC">
        <w:t xml:space="preserve">L to avail maximum </w:t>
      </w:r>
      <w:r w:rsidR="005A4FBD">
        <w:t xml:space="preserve">FSI </w:t>
      </w:r>
      <w:r w:rsidR="00512DFC">
        <w:t>benefits to the members. We will keep this window</w:t>
      </w:r>
      <w:r w:rsidR="005160FA">
        <w:t xml:space="preserve"> </w:t>
      </w:r>
      <w:r w:rsidR="006910EC">
        <w:t>open till</w:t>
      </w:r>
      <w:r w:rsidR="00512DFC">
        <w:t xml:space="preserve"> we reach our </w:t>
      </w:r>
      <w:r w:rsidR="005A4FBD">
        <w:t xml:space="preserve">milestone DA </w:t>
      </w:r>
      <w:r w:rsidR="007B2F4C">
        <w:lastRenderedPageBreak/>
        <w:t>(Developer</w:t>
      </w:r>
      <w:r w:rsidR="005A4FBD">
        <w:t xml:space="preserve"> Agreement) signing. Post that we will continue the way we are progressing viz. on a standalone basis.</w:t>
      </w:r>
    </w:p>
    <w:p w14:paraId="536A279F" w14:textId="77777777" w:rsidR="00B71B95" w:rsidRPr="00B71B95" w:rsidRDefault="00B71B95" w:rsidP="00B71B95">
      <w:pPr>
        <w:rPr>
          <w:b/>
          <w:bCs/>
        </w:rPr>
      </w:pPr>
      <w:r w:rsidRPr="00B71B95">
        <w:rPr>
          <w:b/>
          <w:bCs/>
        </w:rPr>
        <w:t>Resolution No. 2</w:t>
      </w:r>
    </w:p>
    <w:p w14:paraId="2A7EEA6F" w14:textId="77777777" w:rsidR="00B71B95" w:rsidRPr="00B71B95" w:rsidRDefault="00B71B95" w:rsidP="00B71B95">
      <w:r w:rsidRPr="00B71B95">
        <w:t>"RESOLVED THAT all resolutions, decisions, actions, communications, appointments, and steps undertaken by the Managing Committee, the PMC, and authorized representatives of the Society in connection with the proposed redevelopment of the Society up to the date of this meeting be and are hereby ratified, confirmed, and approved."</w:t>
      </w:r>
    </w:p>
    <w:p w14:paraId="61F47ED6" w14:textId="77777777" w:rsidR="00B71B95" w:rsidRPr="00B71B95" w:rsidRDefault="00B71B95" w:rsidP="00B71B95">
      <w:r w:rsidRPr="00B71B95">
        <w:t>The resolution was passed unanimously.</w:t>
      </w:r>
    </w:p>
    <w:p w14:paraId="7BB2C1C3" w14:textId="77777777" w:rsidR="00B71B95" w:rsidRPr="00B71B95" w:rsidRDefault="00000000" w:rsidP="00B71B95">
      <w:r>
        <w:pict w14:anchorId="06DE4CCB">
          <v:rect id="_x0000_i1027" style="width:0;height:1.5pt" o:hralign="center" o:hrstd="t" o:hr="t" fillcolor="#a0a0a0" stroked="f"/>
        </w:pict>
      </w:r>
    </w:p>
    <w:p w14:paraId="13C056DF" w14:textId="77777777" w:rsidR="00B71B95" w:rsidRPr="00B71B95" w:rsidRDefault="00B71B95" w:rsidP="00B71B95">
      <w:pPr>
        <w:rPr>
          <w:b/>
          <w:bCs/>
        </w:rPr>
      </w:pPr>
      <w:r w:rsidRPr="00B71B95">
        <w:rPr>
          <w:b/>
          <w:bCs/>
        </w:rPr>
        <w:t>Agenda Item No. 3</w:t>
      </w:r>
    </w:p>
    <w:p w14:paraId="54D15465" w14:textId="77777777" w:rsidR="00B71B95" w:rsidRPr="00B71B95" w:rsidRDefault="00B71B95" w:rsidP="00B71B95">
      <w:pPr>
        <w:rPr>
          <w:b/>
          <w:bCs/>
        </w:rPr>
      </w:pPr>
      <w:r w:rsidRPr="00B71B95">
        <w:rPr>
          <w:b/>
          <w:bCs/>
        </w:rPr>
        <w:t>Consideration and Approval of the Final Tender Document</w:t>
      </w:r>
    </w:p>
    <w:p w14:paraId="7D9F870C" w14:textId="77777777" w:rsidR="00B71B95" w:rsidRPr="00B71B95" w:rsidRDefault="00B71B95" w:rsidP="00B71B95">
      <w:r w:rsidRPr="00B71B95">
        <w:t>The Chairman informed the members that the draft tender document had been circulated and discussed extensively with members through various meetings and consultations.</w:t>
      </w:r>
    </w:p>
    <w:p w14:paraId="6C0CC7D3" w14:textId="4F7B1402" w:rsidR="00B71B95" w:rsidRPr="00B71B95" w:rsidRDefault="00B71B95" w:rsidP="00B71B95">
      <w:r w:rsidRPr="00B71B95">
        <w:t xml:space="preserve">The PMC </w:t>
      </w:r>
      <w:r w:rsidR="00F73352">
        <w:t xml:space="preserve">had </w:t>
      </w:r>
      <w:r w:rsidRPr="00B71B95">
        <w:t xml:space="preserve">presented the salient features of the </w:t>
      </w:r>
      <w:r w:rsidR="00F07552">
        <w:t xml:space="preserve">draft </w:t>
      </w:r>
      <w:r w:rsidR="00F07552" w:rsidRPr="00B71B95">
        <w:t>tender</w:t>
      </w:r>
      <w:r w:rsidRPr="00B71B95">
        <w:t xml:space="preserve"> document and explained the methodology proposed for inviting bids from reputed and eligible developers.</w:t>
      </w:r>
    </w:p>
    <w:p w14:paraId="415ADC38" w14:textId="77777777" w:rsidR="00B71B95" w:rsidRPr="00B71B95" w:rsidRDefault="00B71B95" w:rsidP="00B71B95">
      <w:r w:rsidRPr="00B71B95">
        <w:t>Members discussed various provisions relating to:</w:t>
      </w:r>
    </w:p>
    <w:p w14:paraId="55BF1FD7" w14:textId="77777777" w:rsidR="00B71B95" w:rsidRPr="00B71B95" w:rsidRDefault="00B71B95" w:rsidP="00B71B95">
      <w:pPr>
        <w:numPr>
          <w:ilvl w:val="0"/>
          <w:numId w:val="2"/>
        </w:numPr>
      </w:pPr>
      <w:r w:rsidRPr="00B71B95">
        <w:t>Eligibility criteria for developers.</w:t>
      </w:r>
    </w:p>
    <w:p w14:paraId="20357098" w14:textId="77777777" w:rsidR="00B71B95" w:rsidRPr="00B71B95" w:rsidRDefault="00B71B95" w:rsidP="00B71B95">
      <w:pPr>
        <w:numPr>
          <w:ilvl w:val="0"/>
          <w:numId w:val="2"/>
        </w:numPr>
      </w:pPr>
      <w:r w:rsidRPr="00B71B95">
        <w:t>Redevelopment obligations.</w:t>
      </w:r>
    </w:p>
    <w:p w14:paraId="3D2D49DD" w14:textId="77777777" w:rsidR="00B71B95" w:rsidRPr="00B71B95" w:rsidRDefault="00B71B95" w:rsidP="00B71B95">
      <w:pPr>
        <w:numPr>
          <w:ilvl w:val="0"/>
          <w:numId w:val="2"/>
        </w:numPr>
      </w:pPr>
      <w:r w:rsidRPr="00B71B95">
        <w:t>Timelines for project completion.</w:t>
      </w:r>
    </w:p>
    <w:p w14:paraId="0D778A8A" w14:textId="77777777" w:rsidR="00B71B95" w:rsidRPr="00B71B95" w:rsidRDefault="00B71B95" w:rsidP="00B71B95">
      <w:pPr>
        <w:numPr>
          <w:ilvl w:val="0"/>
          <w:numId w:val="2"/>
        </w:numPr>
      </w:pPr>
      <w:r w:rsidRPr="00B71B95">
        <w:t>Financial and technical qualifications.</w:t>
      </w:r>
    </w:p>
    <w:p w14:paraId="3E0A8F26" w14:textId="77777777" w:rsidR="00B71B95" w:rsidRPr="00B71B95" w:rsidRDefault="00B71B95" w:rsidP="00B71B95">
      <w:pPr>
        <w:numPr>
          <w:ilvl w:val="0"/>
          <w:numId w:val="2"/>
        </w:numPr>
      </w:pPr>
      <w:r w:rsidRPr="00B71B95">
        <w:t>Transparency and competitiveness of the bidding process.</w:t>
      </w:r>
    </w:p>
    <w:p w14:paraId="3622756E" w14:textId="77777777" w:rsidR="00B71B95" w:rsidRPr="00B71B95" w:rsidRDefault="00B71B95" w:rsidP="00B71B95">
      <w:pPr>
        <w:numPr>
          <w:ilvl w:val="0"/>
          <w:numId w:val="2"/>
        </w:numPr>
      </w:pPr>
      <w:r w:rsidRPr="00B71B95">
        <w:t>Safeguards for the interests of the Society and its members.</w:t>
      </w:r>
    </w:p>
    <w:p w14:paraId="62FFC185" w14:textId="77777777" w:rsidR="00B71B95" w:rsidRPr="00B71B95" w:rsidRDefault="00B71B95" w:rsidP="00B71B95">
      <w:r w:rsidRPr="00B71B95">
        <w:t>After detailed deliberations and consideration of suggestions received from members, the final tender document was placed before the General Body for approval.</w:t>
      </w:r>
    </w:p>
    <w:p w14:paraId="08AFECE0" w14:textId="77777777" w:rsidR="00B71B95" w:rsidRPr="00B71B95" w:rsidRDefault="00B71B95" w:rsidP="00B71B95">
      <w:pPr>
        <w:rPr>
          <w:b/>
          <w:bCs/>
        </w:rPr>
      </w:pPr>
      <w:r w:rsidRPr="00B71B95">
        <w:rPr>
          <w:b/>
          <w:bCs/>
        </w:rPr>
        <w:t>Resolution No. 3</w:t>
      </w:r>
    </w:p>
    <w:p w14:paraId="601F13E2" w14:textId="77777777" w:rsidR="00B71B95" w:rsidRPr="00B71B95" w:rsidRDefault="00B71B95" w:rsidP="00B71B95">
      <w:r w:rsidRPr="00B71B95">
        <w:t>"RESOLVED THAT the final Tender Document as presented before the House be and is hereby approved and adopted.</w:t>
      </w:r>
    </w:p>
    <w:p w14:paraId="00503A45" w14:textId="398609CC" w:rsidR="00B71B95" w:rsidRPr="00B71B95" w:rsidRDefault="00B71B95" w:rsidP="00B71B95">
      <w:r w:rsidRPr="00B71B95">
        <w:t>RESOLVED FURTHER THAT the Managing Committee, in consultation with the Project Management Consultant, be and is hereby authorized to initiate and complete the public tendering process for selection of a suitable developer in accordance with the Redevelopment Guidelines and applicable laws."</w:t>
      </w:r>
    </w:p>
    <w:p w14:paraId="20D8235D" w14:textId="77777777" w:rsidR="00B71B95" w:rsidRPr="00B71B95" w:rsidRDefault="00B71B95" w:rsidP="00B71B95">
      <w:r w:rsidRPr="00B71B95">
        <w:t>The resolution was passed unanimously.</w:t>
      </w:r>
    </w:p>
    <w:p w14:paraId="1ED16667" w14:textId="77777777" w:rsidR="00B71B95" w:rsidRPr="00B71B95" w:rsidRDefault="00000000" w:rsidP="00B71B95">
      <w:r>
        <w:pict w14:anchorId="1934CE8E">
          <v:rect id="_x0000_i1028" style="width:0;height:1.5pt" o:hralign="center" o:hrstd="t" o:hr="t" fillcolor="#a0a0a0" stroked="f"/>
        </w:pict>
      </w:r>
    </w:p>
    <w:p w14:paraId="62524772" w14:textId="77777777" w:rsidR="00B71B95" w:rsidRPr="00B71B95" w:rsidRDefault="00B71B95" w:rsidP="00B71B95">
      <w:pPr>
        <w:rPr>
          <w:b/>
          <w:bCs/>
        </w:rPr>
      </w:pPr>
      <w:r w:rsidRPr="00B71B95">
        <w:rPr>
          <w:b/>
          <w:bCs/>
        </w:rPr>
        <w:t>Agenda Item No. 4</w:t>
      </w:r>
    </w:p>
    <w:p w14:paraId="098BCBF1" w14:textId="77777777" w:rsidR="00B71B95" w:rsidRPr="00B71B95" w:rsidRDefault="00B71B95" w:rsidP="00B71B95">
      <w:pPr>
        <w:rPr>
          <w:b/>
          <w:bCs/>
        </w:rPr>
      </w:pPr>
      <w:r w:rsidRPr="00B71B95">
        <w:rPr>
          <w:b/>
          <w:bCs/>
        </w:rPr>
        <w:t>Any Other Matter with the Permission of the Chair</w:t>
      </w:r>
    </w:p>
    <w:p w14:paraId="531B82C3" w14:textId="77777777" w:rsidR="00B71B95" w:rsidRPr="00B71B95" w:rsidRDefault="00B71B95" w:rsidP="00B71B95">
      <w:r w:rsidRPr="00B71B95">
        <w:lastRenderedPageBreak/>
        <w:t>No other substantive matter was brought before the House.</w:t>
      </w:r>
    </w:p>
    <w:p w14:paraId="6174651B" w14:textId="77777777" w:rsidR="00B71B95" w:rsidRPr="00B71B95" w:rsidRDefault="00B71B95" w:rsidP="00B71B95">
      <w:r w:rsidRPr="00B71B95">
        <w:t>Members reiterated their commitment to ensuring a transparent, fair, and expeditious redevelopment process in the best interests of all members of the Society.</w:t>
      </w:r>
    </w:p>
    <w:p w14:paraId="495796B9" w14:textId="77777777" w:rsidR="00B71B95" w:rsidRPr="00B71B95" w:rsidRDefault="00B71B95" w:rsidP="00B71B95">
      <w:r w:rsidRPr="00B71B95">
        <w:t>The Chairman thanked all members for their active participation, cooperation, and constructive suggestions.</w:t>
      </w:r>
    </w:p>
    <w:p w14:paraId="403E0FD9" w14:textId="77777777" w:rsidR="00B71B95" w:rsidRPr="00B71B95" w:rsidRDefault="00000000" w:rsidP="00B71B95">
      <w:r>
        <w:pict w14:anchorId="19E4EA04">
          <v:rect id="_x0000_i1029" style="width:0;height:1.5pt" o:hralign="center" o:hrstd="t" o:hr="t" fillcolor="#a0a0a0" stroked="f"/>
        </w:pict>
      </w:r>
    </w:p>
    <w:p w14:paraId="27F2CD1A" w14:textId="77777777" w:rsidR="00B71B95" w:rsidRPr="00B71B95" w:rsidRDefault="00B71B95" w:rsidP="00B71B95">
      <w:r w:rsidRPr="00B71B95">
        <w:t>There being no other business to transact, the meeting concluded with a vote of thanks to the Chair at _____ P.M.</w:t>
      </w:r>
    </w:p>
    <w:p w14:paraId="28B32D0C" w14:textId="77777777" w:rsidR="00B71B95" w:rsidRPr="00B71B95" w:rsidRDefault="00000000" w:rsidP="00B71B95">
      <w:r>
        <w:pict w14:anchorId="7DF2596A">
          <v:rect id="_x0000_i1030" style="width:0;height:1.5pt" o:hralign="center" o:hrstd="t" o:hr="t" fillcolor="#a0a0a0" stroked="f"/>
        </w:pict>
      </w:r>
    </w:p>
    <w:p w14:paraId="7CD3ED96" w14:textId="77777777" w:rsidR="00B71B95" w:rsidRPr="00B71B95" w:rsidRDefault="00B71B95" w:rsidP="00B71B95">
      <w:r w:rsidRPr="00B71B95">
        <w:rPr>
          <w:b/>
          <w:bCs/>
        </w:rPr>
        <w:t>For Sharayu Co-operative Housing Society Ltd.</w:t>
      </w:r>
    </w:p>
    <w:p w14:paraId="694E9797" w14:textId="77777777" w:rsidR="00B71B95" w:rsidRPr="00B71B95" w:rsidRDefault="00000000" w:rsidP="00B71B95">
      <w:r>
        <w:pict w14:anchorId="555D4007">
          <v:rect id="_x0000_i1031" style="width:0;height:1.5pt" o:hralign="center" o:hrstd="t" o:hr="t" fillcolor="#a0a0a0" stroked="f"/>
        </w:pict>
      </w:r>
    </w:p>
    <w:p w14:paraId="071A5EB1" w14:textId="77777777" w:rsidR="00B71B95" w:rsidRPr="00B71B95" w:rsidRDefault="00B71B95" w:rsidP="00B71B95">
      <w:r w:rsidRPr="00B71B95">
        <w:rPr>
          <w:b/>
          <w:bCs/>
        </w:rPr>
        <w:t>Chairman</w:t>
      </w:r>
    </w:p>
    <w:p w14:paraId="19AF4FD2" w14:textId="77777777" w:rsidR="00B71B95" w:rsidRPr="00B71B95" w:rsidRDefault="00000000" w:rsidP="00B71B95">
      <w:r>
        <w:pict w14:anchorId="756E2495">
          <v:rect id="_x0000_i1032" style="width:0;height:1.5pt" o:hralign="center" o:hrstd="t" o:hr="t" fillcolor="#a0a0a0" stroked="f"/>
        </w:pict>
      </w:r>
    </w:p>
    <w:p w14:paraId="7595E282" w14:textId="77777777" w:rsidR="00B71B95" w:rsidRPr="00B71B95" w:rsidRDefault="00B71B95" w:rsidP="00B71B95">
      <w:r w:rsidRPr="00B71B95">
        <w:rPr>
          <w:b/>
          <w:bCs/>
        </w:rPr>
        <w:t>Secretary</w:t>
      </w:r>
    </w:p>
    <w:p w14:paraId="121F9069" w14:textId="77777777" w:rsidR="00B71B95" w:rsidRPr="00B71B95" w:rsidRDefault="00000000" w:rsidP="00B71B95">
      <w:r>
        <w:pict w14:anchorId="1D7E5261">
          <v:rect id="_x0000_i1033" style="width:0;height:1.5pt" o:hralign="center" o:hrstd="t" o:hr="t" fillcolor="#a0a0a0" stroked="f"/>
        </w:pict>
      </w:r>
    </w:p>
    <w:p w14:paraId="5FF3D74C" w14:textId="77777777" w:rsidR="00B71B95" w:rsidRPr="00B71B95" w:rsidRDefault="00B71B95" w:rsidP="00B71B95">
      <w:r w:rsidRPr="00B71B95">
        <w:rPr>
          <w:b/>
          <w:bCs/>
        </w:rPr>
        <w:t>Treasurer</w:t>
      </w:r>
    </w:p>
    <w:p w14:paraId="28975F91" w14:textId="2D66166B" w:rsidR="00B71B95" w:rsidRPr="00B71B95" w:rsidRDefault="00B71B95" w:rsidP="00B71B95">
      <w:r w:rsidRPr="00B71B95">
        <w:rPr>
          <w:b/>
          <w:bCs/>
        </w:rPr>
        <w:t>Date:</w:t>
      </w:r>
      <w:r w:rsidRPr="00B71B95">
        <w:t xml:space="preserve"> 2</w:t>
      </w:r>
      <w:r w:rsidR="0056037A">
        <w:t>2nd</w:t>
      </w:r>
      <w:r w:rsidRPr="00B71B95">
        <w:t xml:space="preserve"> June 2026</w:t>
      </w:r>
      <w:r w:rsidRPr="00B71B95">
        <w:br/>
      </w:r>
      <w:r w:rsidRPr="00B71B95">
        <w:rPr>
          <w:b/>
          <w:bCs/>
        </w:rPr>
        <w:t>Place:</w:t>
      </w:r>
      <w:r w:rsidRPr="00B71B95">
        <w:t xml:space="preserve"> Navi Mumbai</w:t>
      </w:r>
    </w:p>
    <w:p w14:paraId="1C15673D" w14:textId="77777777" w:rsidR="00F45740" w:rsidRDefault="00F45740"/>
    <w:sectPr w:rsidR="00F457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F1268"/>
    <w:multiLevelType w:val="multilevel"/>
    <w:tmpl w:val="C240A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710511"/>
    <w:multiLevelType w:val="multilevel"/>
    <w:tmpl w:val="2A3E1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3969596">
    <w:abstractNumId w:val="0"/>
  </w:num>
  <w:num w:numId="2" w16cid:durableId="3085578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2CA"/>
    <w:rsid w:val="00064622"/>
    <w:rsid w:val="00117676"/>
    <w:rsid w:val="001448F1"/>
    <w:rsid w:val="00220941"/>
    <w:rsid w:val="002562CA"/>
    <w:rsid w:val="002F6A73"/>
    <w:rsid w:val="00302C0E"/>
    <w:rsid w:val="003052DB"/>
    <w:rsid w:val="00377216"/>
    <w:rsid w:val="004A4BA2"/>
    <w:rsid w:val="00512DFC"/>
    <w:rsid w:val="005160FA"/>
    <w:rsid w:val="00533AA9"/>
    <w:rsid w:val="0056037A"/>
    <w:rsid w:val="00573F60"/>
    <w:rsid w:val="00580986"/>
    <w:rsid w:val="00587EA5"/>
    <w:rsid w:val="005A4FBD"/>
    <w:rsid w:val="005F4EB2"/>
    <w:rsid w:val="006910EC"/>
    <w:rsid w:val="006971F5"/>
    <w:rsid w:val="007B2F4C"/>
    <w:rsid w:val="00812A48"/>
    <w:rsid w:val="00A23994"/>
    <w:rsid w:val="00A27C23"/>
    <w:rsid w:val="00AB1101"/>
    <w:rsid w:val="00B71B95"/>
    <w:rsid w:val="00CF7ED5"/>
    <w:rsid w:val="00ED624B"/>
    <w:rsid w:val="00F07552"/>
    <w:rsid w:val="00F45740"/>
    <w:rsid w:val="00F65015"/>
    <w:rsid w:val="00F7335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61077"/>
  <w15:chartTrackingRefBased/>
  <w15:docId w15:val="{2528D225-6456-40E8-9476-2EF48AB73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62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62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62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62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62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62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62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62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62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62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62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62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62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62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62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62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62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62CA"/>
    <w:rPr>
      <w:rFonts w:eastAsiaTheme="majorEastAsia" w:cstheme="majorBidi"/>
      <w:color w:val="272727" w:themeColor="text1" w:themeTint="D8"/>
    </w:rPr>
  </w:style>
  <w:style w:type="paragraph" w:styleId="Title">
    <w:name w:val="Title"/>
    <w:basedOn w:val="Normal"/>
    <w:next w:val="Normal"/>
    <w:link w:val="TitleChar"/>
    <w:uiPriority w:val="10"/>
    <w:qFormat/>
    <w:rsid w:val="002562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62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62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62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62CA"/>
    <w:pPr>
      <w:spacing w:before="160"/>
      <w:jc w:val="center"/>
    </w:pPr>
    <w:rPr>
      <w:i/>
      <w:iCs/>
      <w:color w:val="404040" w:themeColor="text1" w:themeTint="BF"/>
    </w:rPr>
  </w:style>
  <w:style w:type="character" w:customStyle="1" w:styleId="QuoteChar">
    <w:name w:val="Quote Char"/>
    <w:basedOn w:val="DefaultParagraphFont"/>
    <w:link w:val="Quote"/>
    <w:uiPriority w:val="29"/>
    <w:rsid w:val="002562CA"/>
    <w:rPr>
      <w:i/>
      <w:iCs/>
      <w:color w:val="404040" w:themeColor="text1" w:themeTint="BF"/>
    </w:rPr>
  </w:style>
  <w:style w:type="paragraph" w:styleId="ListParagraph">
    <w:name w:val="List Paragraph"/>
    <w:basedOn w:val="Normal"/>
    <w:uiPriority w:val="34"/>
    <w:qFormat/>
    <w:rsid w:val="002562CA"/>
    <w:pPr>
      <w:ind w:left="720"/>
      <w:contextualSpacing/>
    </w:pPr>
  </w:style>
  <w:style w:type="character" w:styleId="IntenseEmphasis">
    <w:name w:val="Intense Emphasis"/>
    <w:basedOn w:val="DefaultParagraphFont"/>
    <w:uiPriority w:val="21"/>
    <w:qFormat/>
    <w:rsid w:val="002562CA"/>
    <w:rPr>
      <w:i/>
      <w:iCs/>
      <w:color w:val="0F4761" w:themeColor="accent1" w:themeShade="BF"/>
    </w:rPr>
  </w:style>
  <w:style w:type="paragraph" w:styleId="IntenseQuote">
    <w:name w:val="Intense Quote"/>
    <w:basedOn w:val="Normal"/>
    <w:next w:val="Normal"/>
    <w:link w:val="IntenseQuoteChar"/>
    <w:uiPriority w:val="30"/>
    <w:qFormat/>
    <w:rsid w:val="002562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62CA"/>
    <w:rPr>
      <w:i/>
      <w:iCs/>
      <w:color w:val="0F4761" w:themeColor="accent1" w:themeShade="BF"/>
    </w:rPr>
  </w:style>
  <w:style w:type="character" w:styleId="IntenseReference">
    <w:name w:val="Intense Reference"/>
    <w:basedOn w:val="DefaultParagraphFont"/>
    <w:uiPriority w:val="32"/>
    <w:qFormat/>
    <w:rsid w:val="002562CA"/>
    <w:rPr>
      <w:b/>
      <w:bCs/>
      <w:smallCaps/>
      <w:color w:val="0F4761" w:themeColor="accent1" w:themeShade="BF"/>
      <w:spacing w:val="5"/>
    </w:rPr>
  </w:style>
  <w:style w:type="character" w:styleId="Hyperlink">
    <w:name w:val="Hyperlink"/>
    <w:basedOn w:val="DefaultParagraphFont"/>
    <w:uiPriority w:val="99"/>
    <w:unhideWhenUsed/>
    <w:rsid w:val="00533AA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harayuch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4</Pages>
  <Words>936</Words>
  <Characters>5340</Characters>
  <Application>Microsoft Office Word</Application>
  <DocSecurity>0</DocSecurity>
  <Lines>44</Lines>
  <Paragraphs>12</Paragraphs>
  <ScaleCrop>false</ScaleCrop>
  <Company/>
  <LinksUpToDate>false</LinksUpToDate>
  <CharactersWithSpaces>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Arif Shaikh - Nuvama Private</dc:creator>
  <cp:keywords/>
  <dc:description/>
  <cp:lastModifiedBy>Arif Shaikh - Nuvama Private</cp:lastModifiedBy>
  <cp:revision>30</cp:revision>
  <dcterms:created xsi:type="dcterms:W3CDTF">2026-06-22T13:38:00Z</dcterms:created>
  <dcterms:modified xsi:type="dcterms:W3CDTF">2026-06-23T08:36:00Z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1f5d45-1543-4370-beb6-04289cc5d012_Enabled">
    <vt:lpwstr>true</vt:lpwstr>
  </property>
  <property fmtid="{D5CDD505-2E9C-101B-9397-08002B2CF9AE}" pid="3" name="MSIP_Label_8f1f5d45-1543-4370-beb6-04289cc5d012_SetDate">
    <vt:lpwstr>2026-06-22T13:39:26Z</vt:lpwstr>
  </property>
  <property fmtid="{D5CDD505-2E9C-101B-9397-08002B2CF9AE}" pid="4" name="MSIP_Label_8f1f5d45-1543-4370-beb6-04289cc5d012_Method">
    <vt:lpwstr>Standard</vt:lpwstr>
  </property>
  <property fmtid="{D5CDD505-2E9C-101B-9397-08002B2CF9AE}" pid="5" name="MSIP_Label_8f1f5d45-1543-4370-beb6-04289cc5d012_Name">
    <vt:lpwstr>Internal</vt:lpwstr>
  </property>
  <property fmtid="{D5CDD505-2E9C-101B-9397-08002B2CF9AE}" pid="6" name="MSIP_Label_8f1f5d45-1543-4370-beb6-04289cc5d012_SiteId">
    <vt:lpwstr>9201f936-0a1d-49af-82ee-4ee4345c1ad7</vt:lpwstr>
  </property>
  <property fmtid="{D5CDD505-2E9C-101B-9397-08002B2CF9AE}" pid="7" name="MSIP_Label_8f1f5d45-1543-4370-beb6-04289cc5d012_ActionId">
    <vt:lpwstr>c698def3-f71e-4f7b-8fec-16f782d40775</vt:lpwstr>
  </property>
  <property fmtid="{D5CDD505-2E9C-101B-9397-08002B2CF9AE}" pid="8" name="MSIP_Label_8f1f5d45-1543-4370-beb6-04289cc5d012_ContentBits">
    <vt:lpwstr>0</vt:lpwstr>
  </property>
  <property fmtid="{D5CDD505-2E9C-101B-9397-08002B2CF9AE}" pid="9" name="MSIP_Label_8f1f5d45-1543-4370-beb6-04289cc5d012_Tag">
    <vt:lpwstr>10, 3, 0, 1</vt:lpwstr>
  </property>
</Properties>
</file>